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9C" w:rsidRPr="00DA7F9C" w:rsidRDefault="00DA7F9C" w:rsidP="00DA7F9C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DA7F9C">
        <w:rPr>
          <w:rFonts w:ascii="Times New Roman" w:hAnsi="Times New Roman"/>
          <w:b/>
          <w:bCs/>
          <w:sz w:val="28"/>
        </w:rPr>
        <w:t>ЧЕЧЕНСКАЯ  РЕСПУБЛИКА</w:t>
      </w:r>
    </w:p>
    <w:p w:rsidR="00DA7F9C" w:rsidRPr="00DA7F9C" w:rsidRDefault="00DA7F9C" w:rsidP="00DA7F9C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DA7F9C">
        <w:rPr>
          <w:rFonts w:ascii="Times New Roman" w:hAnsi="Times New Roman"/>
          <w:b/>
          <w:bCs/>
          <w:sz w:val="28"/>
        </w:rPr>
        <w:t>НАУРСКИЙ  МУНИЦИПАЛЬНЫЙ  РАЙОН</w:t>
      </w:r>
    </w:p>
    <w:p w:rsidR="00DA7F9C" w:rsidRPr="00DA7F9C" w:rsidRDefault="00DA7F9C" w:rsidP="00DA7F9C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DA7F9C">
        <w:rPr>
          <w:rFonts w:ascii="Times New Roman" w:hAnsi="Times New Roman"/>
          <w:b/>
          <w:bCs/>
          <w:sz w:val="28"/>
        </w:rPr>
        <w:t>СОВЕТ ДЕПУТАТОВ</w:t>
      </w:r>
    </w:p>
    <w:p w:rsidR="00DA7F9C" w:rsidRPr="00DA7F9C" w:rsidRDefault="00DA7F9C" w:rsidP="00DA7F9C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DA7F9C" w:rsidRPr="00DA7F9C" w:rsidRDefault="00DA7F9C" w:rsidP="00DA7F9C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DA7F9C">
        <w:rPr>
          <w:rFonts w:ascii="Times New Roman" w:hAnsi="Times New Roman"/>
          <w:b/>
          <w:bCs/>
          <w:sz w:val="28"/>
        </w:rPr>
        <w:t>ДЕПУТАТИЙН  КХЕТАШО НЕВРАН МУНИЦИПАЛЬНИ К</w:t>
      </w:r>
      <w:proofErr w:type="gramStart"/>
      <w:r w:rsidRPr="00DA7F9C">
        <w:rPr>
          <w:rFonts w:ascii="Times New Roman" w:hAnsi="Times New Roman"/>
          <w:b/>
          <w:bCs/>
          <w:sz w:val="28"/>
          <w:lang w:val="en-US"/>
        </w:rPr>
        <w:t>I</w:t>
      </w:r>
      <w:proofErr w:type="gramEnd"/>
      <w:r w:rsidRPr="00DA7F9C">
        <w:rPr>
          <w:rFonts w:ascii="Times New Roman" w:hAnsi="Times New Roman"/>
          <w:b/>
          <w:bCs/>
          <w:sz w:val="28"/>
        </w:rPr>
        <w:t>ОШТАН</w:t>
      </w:r>
    </w:p>
    <w:p w:rsidR="00DA7F9C" w:rsidRPr="00DA7F9C" w:rsidRDefault="00DA7F9C" w:rsidP="00DA7F9C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DA7F9C">
        <w:rPr>
          <w:rFonts w:ascii="Times New Roman" w:hAnsi="Times New Roman"/>
          <w:b/>
          <w:bCs/>
          <w:sz w:val="28"/>
        </w:rPr>
        <w:t>НОХЧИЙН РЕСПУБЛИКА</w:t>
      </w:r>
    </w:p>
    <w:p w:rsidR="00DA7F9C" w:rsidRPr="00DA7F9C" w:rsidRDefault="00DA7F9C" w:rsidP="00DA7F9C">
      <w:pPr>
        <w:spacing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DA7F9C" w:rsidRPr="00DA7F9C" w:rsidRDefault="00DA7F9C" w:rsidP="00DA7F9C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DA7F9C">
        <w:rPr>
          <w:rFonts w:ascii="Times New Roman" w:hAnsi="Times New Roman"/>
          <w:b/>
          <w:sz w:val="28"/>
        </w:rPr>
        <w:t>РЕШЕНИЕ</w:t>
      </w:r>
    </w:p>
    <w:p w:rsidR="005F130E" w:rsidRPr="005F130E" w:rsidRDefault="005F130E" w:rsidP="005F130E">
      <w:pPr>
        <w:spacing w:line="240" w:lineRule="auto"/>
        <w:jc w:val="right"/>
        <w:rPr>
          <w:rFonts w:ascii="Times New Roman" w:hAnsi="Times New Roman"/>
          <w:b/>
          <w:sz w:val="40"/>
          <w:szCs w:val="40"/>
          <w:u w:val="single"/>
        </w:rPr>
      </w:pPr>
      <w:r w:rsidRPr="005F130E">
        <w:rPr>
          <w:rFonts w:ascii="Times New Roman" w:hAnsi="Times New Roman"/>
          <w:sz w:val="40"/>
          <w:szCs w:val="40"/>
        </w:rPr>
        <w:t xml:space="preserve">                         </w:t>
      </w:r>
      <w:r w:rsidRPr="005F130E">
        <w:rPr>
          <w:rFonts w:ascii="Times New Roman" w:hAnsi="Times New Roman"/>
          <w:b/>
          <w:sz w:val="40"/>
          <w:szCs w:val="40"/>
        </w:rPr>
        <w:t xml:space="preserve">                                                                                    </w:t>
      </w:r>
      <w:r w:rsidRPr="005F130E"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                      </w:t>
      </w:r>
      <w:bookmarkStart w:id="0" w:name="_GoBack"/>
      <w:bookmarkEnd w:id="0"/>
      <w:r w:rsidRPr="005F130E">
        <w:rPr>
          <w:rFonts w:ascii="Times New Roman" w:hAnsi="Times New Roman"/>
          <w:b/>
          <w:sz w:val="40"/>
          <w:szCs w:val="40"/>
          <w:u w:val="single"/>
        </w:rPr>
        <w:t>ПРОЕКТ</w:t>
      </w:r>
    </w:p>
    <w:p w:rsidR="00551050" w:rsidRDefault="00551050" w:rsidP="00551050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551050" w:rsidRDefault="00551050" w:rsidP="0055105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«</w:t>
      </w:r>
      <w:r w:rsidR="00823C6B">
        <w:rPr>
          <w:rFonts w:ascii="Times New Roman" w:hAnsi="Times New Roman"/>
          <w:sz w:val="28"/>
        </w:rPr>
        <w:t>___» _______</w:t>
      </w:r>
      <w:r>
        <w:rPr>
          <w:rFonts w:ascii="Times New Roman" w:hAnsi="Times New Roman"/>
          <w:sz w:val="28"/>
        </w:rPr>
        <w:t>2020 г</w:t>
      </w:r>
      <w:r w:rsidR="002A0E5B">
        <w:rPr>
          <w:rFonts w:ascii="Times New Roman" w:hAnsi="Times New Roman"/>
          <w:sz w:val="28"/>
        </w:rPr>
        <w:t xml:space="preserve">ода      </w:t>
      </w:r>
      <w:r w:rsidR="00823C6B">
        <w:rPr>
          <w:rFonts w:ascii="Times New Roman" w:hAnsi="Times New Roman"/>
          <w:sz w:val="28"/>
        </w:rPr>
        <w:tab/>
        <w:t>№__</w:t>
      </w:r>
      <w:r w:rsidR="002A0E5B">
        <w:rPr>
          <w:rFonts w:ascii="Times New Roman" w:hAnsi="Times New Roman"/>
          <w:sz w:val="28"/>
        </w:rPr>
        <w:t xml:space="preserve"> –  </w:t>
      </w:r>
      <w:r w:rsidR="00823C6B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A0E5B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ab/>
        <w:t xml:space="preserve">ст. </w:t>
      </w:r>
      <w:proofErr w:type="gramStart"/>
      <w:r>
        <w:rPr>
          <w:rFonts w:ascii="Times New Roman" w:hAnsi="Times New Roman"/>
          <w:sz w:val="28"/>
        </w:rPr>
        <w:t>Наурская</w:t>
      </w:r>
      <w:proofErr w:type="gramEnd"/>
    </w:p>
    <w:p w:rsidR="00551050" w:rsidRDefault="00551050" w:rsidP="002A0E5B">
      <w:pPr>
        <w:jc w:val="both"/>
        <w:rPr>
          <w:rFonts w:ascii="Times New Roman" w:hAnsi="Times New Roman"/>
          <w:b/>
          <w:sz w:val="28"/>
        </w:rPr>
      </w:pPr>
    </w:p>
    <w:p w:rsidR="00551050" w:rsidRDefault="00551050" w:rsidP="002A0E5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утверждении правил землепользования и застройки сельских поселений Наурского муниципального района Чеченской Республики</w:t>
      </w:r>
    </w:p>
    <w:p w:rsidR="00551050" w:rsidRDefault="00551050" w:rsidP="002A0E5B">
      <w:pPr>
        <w:rPr>
          <w:rFonts w:ascii="Times New Roman" w:hAnsi="Times New Roman"/>
          <w:sz w:val="28"/>
        </w:rPr>
      </w:pPr>
    </w:p>
    <w:p w:rsidR="00551050" w:rsidRDefault="00551050" w:rsidP="002A0E5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2A0E5B">
        <w:rPr>
          <w:rFonts w:ascii="Times New Roman" w:hAnsi="Times New Roman"/>
          <w:sz w:val="28"/>
        </w:rPr>
        <w:t xml:space="preserve">Руководствуясь Градостроительным кодексом  Российской Федерации, </w:t>
      </w:r>
      <w:proofErr w:type="gramStart"/>
      <w:r w:rsidR="002A0E5B">
        <w:rPr>
          <w:rFonts w:ascii="Times New Roman" w:hAnsi="Times New Roman"/>
          <w:sz w:val="28"/>
        </w:rPr>
        <w:t>Федеральным законом от 6 октября 2003 года № 131 – ФЗ «Об общих принципах организации местного самоуправления в Российской Федерации», в</w:t>
      </w:r>
      <w:r>
        <w:rPr>
          <w:rFonts w:ascii="Times New Roman" w:hAnsi="Times New Roman"/>
          <w:sz w:val="28"/>
        </w:rPr>
        <w:t xml:space="preserve"> целях отображения изменений, произошедших в границах  Наурского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в связи со вступлением с 1 января 2020 года в законную силу Закона Чеченской Республики от 4 октября 2019 года </w:t>
      </w:r>
      <w:r w:rsidR="002A0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41</w:t>
      </w:r>
      <w:r w:rsidR="002A0E5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РЗ  «О преобразовании, изменении границ отдельных муниципальных образований Чеченской Республики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внесении изменений в некоторые законодательные акты Чеченской Республики»</w:t>
      </w:r>
      <w:r>
        <w:rPr>
          <w:rFonts w:ascii="Times New Roman" w:hAnsi="Times New Roman"/>
          <w:sz w:val="28"/>
        </w:rPr>
        <w:t>, Уставом Наурского муниципального района, с учетом протоколов публичных слушаний и заключений о результатах публичных слушаний, Совет депутатов Наурского муниципального района Чеченской Республики третьего созыва</w:t>
      </w:r>
      <w:r w:rsidR="00DA7F9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proofErr w:type="gramEnd"/>
    </w:p>
    <w:p w:rsidR="00551050" w:rsidRDefault="00551050" w:rsidP="002A0E5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551050" w:rsidRDefault="00551050" w:rsidP="002A0E5B">
      <w:pPr>
        <w:jc w:val="both"/>
        <w:rPr>
          <w:rFonts w:ascii="Times New Roman" w:hAnsi="Times New Roman"/>
          <w:sz w:val="28"/>
        </w:rPr>
      </w:pPr>
    </w:p>
    <w:p w:rsidR="00551050" w:rsidRDefault="00551050" w:rsidP="002A0E5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прилагаемые правила землепользования и застройки </w:t>
      </w:r>
      <w:proofErr w:type="spellStart"/>
      <w:r>
        <w:rPr>
          <w:rFonts w:ascii="Times New Roman" w:hAnsi="Times New Roman"/>
          <w:sz w:val="28"/>
        </w:rPr>
        <w:t>Рубежненского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Ищерского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Алпатовского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Чернокозовского</w:t>
      </w:r>
      <w:proofErr w:type="spellEnd"/>
      <w:r>
        <w:rPr>
          <w:rFonts w:ascii="Times New Roman" w:hAnsi="Times New Roman"/>
          <w:sz w:val="28"/>
        </w:rPr>
        <w:t xml:space="preserve">, Наурского, </w:t>
      </w:r>
      <w:proofErr w:type="spellStart"/>
      <w:r>
        <w:rPr>
          <w:rFonts w:ascii="Times New Roman" w:hAnsi="Times New Roman"/>
          <w:sz w:val="28"/>
        </w:rPr>
        <w:t>Мекенского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Савельевского</w:t>
      </w:r>
      <w:proofErr w:type="spellEnd"/>
      <w:r>
        <w:rPr>
          <w:rFonts w:ascii="Times New Roman" w:hAnsi="Times New Roman"/>
          <w:sz w:val="28"/>
        </w:rPr>
        <w:t xml:space="preserve">,  Калиновского, </w:t>
      </w:r>
      <w:proofErr w:type="spellStart"/>
      <w:r>
        <w:rPr>
          <w:rFonts w:ascii="Times New Roman" w:hAnsi="Times New Roman"/>
          <w:sz w:val="28"/>
        </w:rPr>
        <w:t>Новотерского</w:t>
      </w:r>
      <w:proofErr w:type="spellEnd"/>
      <w:r>
        <w:rPr>
          <w:rFonts w:ascii="Times New Roman" w:hAnsi="Times New Roman"/>
          <w:sz w:val="28"/>
        </w:rPr>
        <w:t xml:space="preserve">, Ульяновского, </w:t>
      </w:r>
      <w:proofErr w:type="spellStart"/>
      <w:r>
        <w:rPr>
          <w:rFonts w:ascii="Times New Roman" w:hAnsi="Times New Roman"/>
          <w:sz w:val="28"/>
        </w:rPr>
        <w:t>Левобережненского</w:t>
      </w:r>
      <w:proofErr w:type="spellEnd"/>
      <w:r>
        <w:rPr>
          <w:rFonts w:ascii="Times New Roman" w:hAnsi="Times New Roman"/>
          <w:sz w:val="28"/>
        </w:rPr>
        <w:t xml:space="preserve">, Фрунзенского, </w:t>
      </w:r>
      <w:proofErr w:type="spellStart"/>
      <w:r>
        <w:rPr>
          <w:rFonts w:ascii="Times New Roman" w:hAnsi="Times New Roman"/>
          <w:sz w:val="28"/>
        </w:rPr>
        <w:t>Новосолкушинского</w:t>
      </w:r>
      <w:proofErr w:type="spellEnd"/>
      <w:r w:rsidR="002A0E5B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Николаевского сельских поселений Наурского муниципального района Чеченской Республики.</w:t>
      </w:r>
    </w:p>
    <w:p w:rsidR="00551050" w:rsidRDefault="00551050" w:rsidP="002A0E5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решение подлежит официальному опубликованию в районной газете «Терская правда»  и размещению на официальном сайте  Администрации Наурского муниципального района (адрес сайта: </w:t>
      </w:r>
      <w:r>
        <w:rPr>
          <w:rFonts w:ascii="Times New Roman" w:hAnsi="Times New Roman"/>
          <w:sz w:val="28"/>
        </w:rPr>
        <w:lastRenderedPageBreak/>
        <w:t>http://naurchr.ru/), а также в местах массового скопления жителей данных сельских поселений.</w:t>
      </w:r>
    </w:p>
    <w:p w:rsidR="00551050" w:rsidRDefault="00551050" w:rsidP="002A0E5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Со дня вступления в силу настоящего решения признать утратившим силу решение Совета депутатов Наурского муниципального района от 26 декабря 2016 года № 07</w:t>
      </w:r>
      <w:r w:rsidR="00DA7F9C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01 «Об утверждении Правил землепользования и застройки сельских поселений Наурского муниципального района Чеченск</w:t>
      </w:r>
      <w:r w:rsidR="00DA7F9C">
        <w:rPr>
          <w:rFonts w:ascii="Times New Roman" w:hAnsi="Times New Roman"/>
          <w:sz w:val="28"/>
        </w:rPr>
        <w:t>ой Республики в новой редакции»</w:t>
      </w:r>
      <w:r>
        <w:rPr>
          <w:rFonts w:ascii="Times New Roman" w:hAnsi="Times New Roman"/>
          <w:sz w:val="28"/>
        </w:rPr>
        <w:t>.</w:t>
      </w:r>
    </w:p>
    <w:p w:rsidR="00551050" w:rsidRDefault="00551050" w:rsidP="002A0E5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 Настоящее решение вступает в силу со дня его официального опубликования.</w:t>
      </w:r>
    </w:p>
    <w:p w:rsidR="00551050" w:rsidRDefault="00551050" w:rsidP="002A0E5B">
      <w:pPr>
        <w:jc w:val="both"/>
        <w:rPr>
          <w:rFonts w:ascii="Times New Roman" w:hAnsi="Times New Roman"/>
          <w:sz w:val="28"/>
        </w:rPr>
      </w:pPr>
    </w:p>
    <w:p w:rsidR="002A0E5B" w:rsidRDefault="002A0E5B" w:rsidP="002A0E5B">
      <w:pPr>
        <w:jc w:val="both"/>
        <w:rPr>
          <w:rFonts w:ascii="Times New Roman" w:hAnsi="Times New Roman"/>
          <w:sz w:val="28"/>
        </w:rPr>
      </w:pPr>
    </w:p>
    <w:p w:rsidR="00F24C42" w:rsidRPr="00551050" w:rsidRDefault="00551050" w:rsidP="002A0E5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Наурского </w:t>
      </w:r>
      <w:r w:rsidR="00DA7F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</w:t>
      </w:r>
      <w:r w:rsidR="00DA7F9C">
        <w:rPr>
          <w:rFonts w:ascii="Times New Roman" w:hAnsi="Times New Roman"/>
          <w:sz w:val="28"/>
        </w:rPr>
        <w:t>ального района                                     С.А. Яхьяев</w:t>
      </w:r>
      <w:r w:rsidR="00DA7F9C">
        <w:rPr>
          <w:rFonts w:ascii="Times New Roman" w:hAnsi="Times New Roman"/>
          <w:sz w:val="28"/>
        </w:rPr>
        <w:tab/>
      </w:r>
      <w:r w:rsidR="00DA7F9C">
        <w:rPr>
          <w:rFonts w:ascii="Times New Roman" w:hAnsi="Times New Roman"/>
          <w:sz w:val="28"/>
        </w:rPr>
        <w:tab/>
      </w:r>
      <w:r w:rsidR="00DA7F9C">
        <w:rPr>
          <w:rFonts w:ascii="Times New Roman" w:hAnsi="Times New Roman"/>
          <w:sz w:val="28"/>
        </w:rPr>
        <w:tab/>
      </w:r>
      <w:r w:rsidR="00DA7F9C">
        <w:rPr>
          <w:rFonts w:ascii="Times New Roman" w:hAnsi="Times New Roman"/>
          <w:sz w:val="28"/>
        </w:rPr>
        <w:tab/>
      </w:r>
      <w:r w:rsidR="00DA7F9C">
        <w:rPr>
          <w:rFonts w:ascii="Times New Roman" w:hAnsi="Times New Roman"/>
          <w:sz w:val="28"/>
        </w:rPr>
        <w:tab/>
      </w:r>
      <w:r w:rsidR="00DA7F9C">
        <w:rPr>
          <w:rFonts w:ascii="Times New Roman" w:hAnsi="Times New Roman"/>
          <w:sz w:val="28"/>
        </w:rPr>
        <w:tab/>
        <w:t xml:space="preserve">         </w:t>
      </w:r>
    </w:p>
    <w:sectPr w:rsidR="00F24C42" w:rsidRPr="00551050" w:rsidSect="002A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78"/>
    <w:rsid w:val="000C0D78"/>
    <w:rsid w:val="002A0E5B"/>
    <w:rsid w:val="00551050"/>
    <w:rsid w:val="005F130E"/>
    <w:rsid w:val="00823C6B"/>
    <w:rsid w:val="00DA7F9C"/>
    <w:rsid w:val="00F2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50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50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Abdurahman</dc:creator>
  <cp:keywords/>
  <dc:description/>
  <cp:lastModifiedBy>Luba</cp:lastModifiedBy>
  <cp:revision>9</cp:revision>
  <cp:lastPrinted>2020-11-17T09:15:00Z</cp:lastPrinted>
  <dcterms:created xsi:type="dcterms:W3CDTF">2020-11-16T06:45:00Z</dcterms:created>
  <dcterms:modified xsi:type="dcterms:W3CDTF">2020-11-18T08:19:00Z</dcterms:modified>
</cp:coreProperties>
</file>