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9D" w:rsidRDefault="00C013EA" w:rsidP="009B64EC">
      <w:pPr>
        <w:pStyle w:val="a5"/>
        <w:framePr w:w="9518" w:h="552" w:hRule="exact" w:wrap="none" w:vAnchor="text" w:hAnchor="page" w:x="3646" w:y="-104"/>
        <w:shd w:val="clear" w:color="auto" w:fill="auto"/>
        <w:tabs>
          <w:tab w:val="left" w:leader="underscore" w:pos="3014"/>
          <w:tab w:val="left" w:leader="underscore" w:pos="9259"/>
        </w:tabs>
      </w:pPr>
      <w:bookmarkStart w:id="0" w:name="_GoBack"/>
      <w:r>
        <w:t xml:space="preserve">Характеристика состояния и проблем коммунальной инфраструктуры по теплоснабжению, </w:t>
      </w:r>
      <w:r>
        <w:rPr>
          <w:rStyle w:val="a6"/>
        </w:rPr>
        <w:tab/>
      </w:r>
      <w:r>
        <w:rPr>
          <w:rStyle w:val="a7"/>
        </w:rPr>
        <w:t>МУП ПУЖКХ Наурского района</w:t>
      </w:r>
      <w:r>
        <w:t xml:space="preserve"> </w:t>
      </w:r>
      <w:r>
        <w:rPr>
          <w:rStyle w:val="a6"/>
        </w:rPr>
        <w:tab/>
      </w:r>
    </w:p>
    <w:tbl>
      <w:tblPr>
        <w:tblpPr w:leftFromText="180" w:rightFromText="180" w:vertAnchor="page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2414"/>
        <w:gridCol w:w="2851"/>
        <w:gridCol w:w="2568"/>
        <w:gridCol w:w="2299"/>
      </w:tblGrid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A4799D" w:rsidRDefault="00C013EA" w:rsidP="009B64E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Источники тепловой энергии-котельные МУП ПУЖКХ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Мощность источников теплоснабжения по жилью и соц</w:t>
            </w:r>
            <w:r w:rsidR="009B64EC">
              <w:rPr>
                <w:rStyle w:val="212pt"/>
              </w:rPr>
              <w:t>кул</w:t>
            </w:r>
            <w:r>
              <w:rPr>
                <w:rStyle w:val="212pt"/>
              </w:rPr>
              <w:t>ь</w:t>
            </w:r>
            <w:r w:rsidR="009B64EC">
              <w:rPr>
                <w:rStyle w:val="212pt"/>
              </w:rPr>
              <w:t>т</w:t>
            </w:r>
            <w:r>
              <w:rPr>
                <w:rStyle w:val="212pt"/>
              </w:rPr>
              <w:t>быту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  <w:ind w:left="640"/>
            </w:pPr>
            <w:r>
              <w:rPr>
                <w:rStyle w:val="212pt"/>
              </w:rPr>
              <w:t>Протяженность тепловых труб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12pt"/>
              </w:rPr>
              <w:t xml:space="preserve">Правовая </w:t>
            </w:r>
            <w:r>
              <w:rPr>
                <w:rStyle w:val="212pt"/>
              </w:rPr>
              <w:t>форма собственности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Вид топлива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99D" w:rsidRDefault="00A4799D" w:rsidP="009B64EC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 кал/час.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Км.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Муниципальная,</w:t>
            </w:r>
          </w:p>
          <w:p w:rsidR="00A4799D" w:rsidRDefault="00C013EA" w:rsidP="009B64EC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ведомственная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Твердое, газовое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ст.Наурская ул.Газимагомадова б/н Котельная центральная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4,08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5,03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ст.Наурская ул.Октябрская б/н котельная ЦРБ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3,4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4,0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ст.Наурская ул.Лермантова №41 котельная СОШ №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1,36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ст. Наурская ул.А.Кадырова б/н котельная СОШ №2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0,664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ст.Наурская ул.Московская №62, котельная д/сад №2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0,172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ст.Наурская </w:t>
            </w:r>
            <w:r>
              <w:rPr>
                <w:rStyle w:val="212pt"/>
              </w:rPr>
              <w:t>ул.Газимагомадова №1, Баня и котельная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1,36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ст.Наурская Октябрьская №30, котельная отдела культуры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0,172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с.Чернокозово ул.Мира б/н. котельная СОШ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1,3*6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 xml:space="preserve">ст.Игцерская ул.Голикова </w:t>
            </w:r>
            <w:r>
              <w:rPr>
                <w:rStyle w:val="212pt"/>
              </w:rPr>
              <w:t>№7,котельная СОШ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0,498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с.Рубежное ул.Школьная б/н, котельная СОШ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0,498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0.05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с.Алпатово ул.Клубная №1, котельная НШ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0,664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с.Алпатово ул.Школьная №1. котельная СОШ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0,332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с.Алпатово ул.Первомайская №5 «а», котельная д/сад «Сказка»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0,249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0.03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с.Левобережное ул.Гагарина Л</w:t>
            </w:r>
            <w:r>
              <w:rPr>
                <w:rStyle w:val="212pt"/>
                <w:vertAlign w:val="superscript"/>
              </w:rPr>
              <w:t>г</w:t>
            </w:r>
            <w:r>
              <w:rPr>
                <w:rStyle w:val="212pt"/>
              </w:rPr>
              <w:t>п 1. котельная СОШ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0,415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0"/>
              </w:rPr>
              <w:t xml:space="preserve">* </w:t>
            </w:r>
            <w:r>
              <w:rPr>
                <w:rStyle w:val="212pt"/>
              </w:rPr>
              <w:t>0,1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A4799D" w:rsidTr="009B64E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с.Юбилейное ул.Школьная №1,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0.166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ind w:right="1240"/>
              <w:jc w:val="right"/>
            </w:pPr>
            <w:r>
              <w:rPr>
                <w:rStyle w:val="212pt"/>
              </w:rPr>
              <w:t>0,03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9D" w:rsidRDefault="00C013EA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</w:tbl>
    <w:p w:rsidR="00A4799D" w:rsidRDefault="00A4799D">
      <w:pPr>
        <w:rPr>
          <w:sz w:val="2"/>
          <w:szCs w:val="2"/>
        </w:rPr>
        <w:sectPr w:rsidR="00A4799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99D" w:rsidRDefault="00C013EA">
      <w:pPr>
        <w:pStyle w:val="a9"/>
        <w:framePr w:wrap="none" w:vAnchor="page" w:hAnchor="page" w:x="89" w:y="11598"/>
        <w:shd w:val="clear" w:color="auto" w:fill="auto"/>
        <w:spacing w:line="110" w:lineRule="exact"/>
      </w:pPr>
      <w:r>
        <w:rPr>
          <w:rStyle w:val="aa"/>
        </w:rPr>
        <w:lastRenderedPageBreak/>
        <w:t>I</w:t>
      </w:r>
    </w:p>
    <w:tbl>
      <w:tblPr>
        <w:tblpPr w:leftFromText="180" w:rightFromText="180" w:vertAnchor="text" w:horzAnchor="margin" w:tblpXSpec="center" w:tblpY="2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2405"/>
        <w:gridCol w:w="2861"/>
        <w:gridCol w:w="2573"/>
        <w:gridCol w:w="2290"/>
      </w:tblGrid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котельная 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4EC" w:rsidRDefault="009B64EC" w:rsidP="009B64EC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4EC" w:rsidRDefault="009B64EC" w:rsidP="009B64E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4EC" w:rsidRDefault="009B64EC" w:rsidP="009B64EC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EC" w:rsidRDefault="009B64EC" w:rsidP="009B64EC">
            <w:pPr>
              <w:rPr>
                <w:sz w:val="10"/>
                <w:szCs w:val="10"/>
              </w:rPr>
            </w:pPr>
          </w:p>
        </w:tc>
      </w:tr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с.Ульяновское ул.Ленина№1, котельная 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0,162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ст.Калиновская ул.Кооперативная №1, котельная ДК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0,255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с.Новотерское ул.А.Кадырова №17 «а» котельная начальной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0,162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с.Новотерское ул.А.Кадырова №15/1, котельная 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0,162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с.Фрунзенское ул.Школьная №13/7, котельная 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0,332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с.Новое Солкушино ул.Школьная №3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0,415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0,02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муниципальная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газ</w:t>
            </w:r>
          </w:p>
        </w:tc>
      </w:tr>
      <w:tr w:rsidR="009B64EC" w:rsidTr="009B64E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EC" w:rsidRDefault="009B64EC" w:rsidP="009B64E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16,878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4EC" w:rsidRDefault="009B64EC" w:rsidP="009B64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4EC" w:rsidRDefault="009B64EC" w:rsidP="009B64EC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EC" w:rsidRDefault="009B64EC" w:rsidP="009B64EC">
            <w:pPr>
              <w:rPr>
                <w:sz w:val="10"/>
                <w:szCs w:val="10"/>
              </w:rPr>
            </w:pPr>
          </w:p>
        </w:tc>
      </w:tr>
    </w:tbl>
    <w:p w:rsidR="00A4799D" w:rsidRDefault="00A4799D">
      <w:pPr>
        <w:rPr>
          <w:sz w:val="2"/>
          <w:szCs w:val="2"/>
        </w:rPr>
      </w:pPr>
    </w:p>
    <w:sectPr w:rsidR="00A4799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EA" w:rsidRDefault="00C013EA">
      <w:r>
        <w:separator/>
      </w:r>
    </w:p>
  </w:endnote>
  <w:endnote w:type="continuationSeparator" w:id="0">
    <w:p w:rsidR="00C013EA" w:rsidRDefault="00C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EA" w:rsidRDefault="00C013EA"/>
  </w:footnote>
  <w:footnote w:type="continuationSeparator" w:id="0">
    <w:p w:rsidR="00C013EA" w:rsidRDefault="00C013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D"/>
    <w:rsid w:val="009B64EC"/>
    <w:rsid w:val="00A4799D"/>
    <w:rsid w:val="00C013EA"/>
    <w:rsid w:val="00D1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1CE"/>
  <w15:docId w15:val="{4331A91A-0B69-4811-8EE8-9923E13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Servak</dc:creator>
  <cp:lastModifiedBy>Servak</cp:lastModifiedBy>
  <cp:revision>2</cp:revision>
  <dcterms:created xsi:type="dcterms:W3CDTF">2017-04-18T14:08:00Z</dcterms:created>
  <dcterms:modified xsi:type="dcterms:W3CDTF">2017-04-18T14:10:00Z</dcterms:modified>
</cp:coreProperties>
</file>